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09C622C9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ED239B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II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5115B72B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D12A61">
              <w:rPr>
                <w:rFonts w:ascii="Arial" w:hAnsi="Arial" w:cs="Arial"/>
                <w:b/>
              </w:rPr>
              <w:t xml:space="preserve"> </w:t>
            </w:r>
            <w:r w:rsidR="00E400EE">
              <w:rPr>
                <w:rFonts w:ascii="Arial" w:hAnsi="Arial" w:cs="Arial"/>
                <w:b/>
              </w:rPr>
              <w:t>MATEMATICA</w:t>
            </w:r>
          </w:p>
        </w:tc>
        <w:tc>
          <w:tcPr>
            <w:tcW w:w="7229" w:type="dxa"/>
            <w:vAlign w:val="center"/>
          </w:tcPr>
          <w:p w14:paraId="3C10FF44" w14:textId="61B81868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AD431E">
              <w:rPr>
                <w:rFonts w:ascii="Arial" w:hAnsi="Arial" w:cs="Arial"/>
                <w:b/>
              </w:rPr>
              <w:t xml:space="preserve"> Marcia </w:t>
            </w:r>
            <w:r w:rsidR="002E6CA8">
              <w:rPr>
                <w:rFonts w:ascii="Arial" w:hAnsi="Arial" w:cs="Arial"/>
                <w:b/>
              </w:rPr>
              <w:t>Corvalán</w:t>
            </w:r>
            <w:r w:rsidR="00AD431E">
              <w:rPr>
                <w:rFonts w:ascii="Arial" w:hAnsi="Arial" w:cs="Arial"/>
                <w:b/>
              </w:rPr>
              <w:t xml:space="preserve"> Ulloa</w:t>
            </w:r>
          </w:p>
        </w:tc>
        <w:tc>
          <w:tcPr>
            <w:tcW w:w="2426" w:type="dxa"/>
            <w:vAlign w:val="center"/>
          </w:tcPr>
          <w:p w14:paraId="524A39AE" w14:textId="4388CC47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proofErr w:type="gramStart"/>
            <w:r w:rsidR="002E6CA8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8D3C6D">
              <w:rPr>
                <w:rFonts w:ascii="Arial" w:hAnsi="Arial" w:cs="Arial"/>
                <w:b/>
                <w:bCs/>
                <w:sz w:val="22"/>
                <w:szCs w:val="22"/>
              </w:rPr>
              <w:t>II</w:t>
            </w:r>
            <w:r w:rsidR="00F742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7661F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2E6CA8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proofErr w:type="gramEnd"/>
            <w:r w:rsidR="002E6CA8">
              <w:rPr>
                <w:rFonts w:ascii="Arial" w:hAnsi="Arial" w:cs="Arial"/>
                <w:b/>
                <w:bCs/>
                <w:sz w:val="22"/>
                <w:szCs w:val="22"/>
              </w:rPr>
              <w:t>-B</w:t>
            </w:r>
          </w:p>
        </w:tc>
      </w:tr>
    </w:tbl>
    <w:p w14:paraId="20A055E8" w14:textId="166AE67D" w:rsidR="00C06ED0" w:rsidRDefault="00C06ED0"/>
    <w:p w14:paraId="71BDF93A" w14:textId="77777777" w:rsidR="00C06ED0" w:rsidRDefault="00C06ED0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187"/>
        <w:gridCol w:w="2153"/>
        <w:gridCol w:w="1368"/>
        <w:gridCol w:w="1474"/>
        <w:gridCol w:w="1642"/>
      </w:tblGrid>
      <w:tr w:rsidR="00C06ED0" w:rsidRPr="002655E8" w14:paraId="5D870548" w14:textId="77777777" w:rsidTr="00E400EE">
        <w:trPr>
          <w:trHeight w:val="377"/>
        </w:trPr>
        <w:tc>
          <w:tcPr>
            <w:tcW w:w="10187" w:type="dxa"/>
            <w:vMerge w:val="restart"/>
            <w:vAlign w:val="center"/>
          </w:tcPr>
          <w:p w14:paraId="7C540826" w14:textId="77777777" w:rsidR="00C06ED0" w:rsidRDefault="00C06ED0" w:rsidP="00A22E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3EC99344" w14:textId="77777777" w:rsidR="00C06ED0" w:rsidRPr="00A752B0" w:rsidRDefault="00C06ED0" w:rsidP="00A22E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53" w:type="dxa"/>
            <w:vMerge w:val="restart"/>
            <w:vAlign w:val="center"/>
          </w:tcPr>
          <w:p w14:paraId="56235C1D" w14:textId="77777777" w:rsidR="00C06ED0" w:rsidRPr="002655E8" w:rsidRDefault="00C06ED0" w:rsidP="00A22EF3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484" w:type="dxa"/>
            <w:gridSpan w:val="3"/>
            <w:vAlign w:val="center"/>
          </w:tcPr>
          <w:p w14:paraId="25919828" w14:textId="77777777" w:rsidR="00C06ED0" w:rsidRPr="00FE2831" w:rsidRDefault="00C06ED0" w:rsidP="00A22EF3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C06ED0" w:rsidRPr="002655E8" w14:paraId="219262A6" w14:textId="77777777" w:rsidTr="00E400EE">
        <w:trPr>
          <w:trHeight w:val="243"/>
        </w:trPr>
        <w:tc>
          <w:tcPr>
            <w:tcW w:w="10187" w:type="dxa"/>
            <w:vMerge/>
          </w:tcPr>
          <w:p w14:paraId="1FE27153" w14:textId="77777777" w:rsidR="00C06ED0" w:rsidRPr="00BB7838" w:rsidRDefault="00C06ED0" w:rsidP="00A22EF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53" w:type="dxa"/>
            <w:vMerge/>
            <w:vAlign w:val="center"/>
          </w:tcPr>
          <w:p w14:paraId="4D2252A5" w14:textId="77777777" w:rsidR="00C06ED0" w:rsidRPr="002655E8" w:rsidRDefault="00C06ED0" w:rsidP="00A22EF3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484" w:type="dxa"/>
            <w:gridSpan w:val="3"/>
          </w:tcPr>
          <w:p w14:paraId="38C96772" w14:textId="77777777" w:rsidR="00C06ED0" w:rsidRPr="00082E45" w:rsidRDefault="00C06ED0" w:rsidP="00A22EF3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C06ED0" w:rsidRPr="002655E8" w14:paraId="654BB9E4" w14:textId="77777777" w:rsidTr="00E400EE">
        <w:trPr>
          <w:trHeight w:val="318"/>
        </w:trPr>
        <w:tc>
          <w:tcPr>
            <w:tcW w:w="10187" w:type="dxa"/>
            <w:vMerge/>
            <w:tcBorders>
              <w:bottom w:val="single" w:sz="4" w:space="0" w:color="auto"/>
            </w:tcBorders>
          </w:tcPr>
          <w:p w14:paraId="07DF32CE" w14:textId="77777777" w:rsidR="00C06ED0" w:rsidRPr="00BB7838" w:rsidRDefault="00C06ED0" w:rsidP="00A22EF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bottom w:val="single" w:sz="4" w:space="0" w:color="auto"/>
            </w:tcBorders>
            <w:vAlign w:val="center"/>
          </w:tcPr>
          <w:p w14:paraId="18ACBAAA" w14:textId="77777777" w:rsidR="00C06ED0" w:rsidRPr="002655E8" w:rsidRDefault="00C06ED0" w:rsidP="00A22EF3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81DD95" w14:textId="77777777" w:rsidR="00C06ED0" w:rsidRDefault="00C06ED0" w:rsidP="00A22EF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21E5E17" w14:textId="77777777" w:rsidR="00C06ED0" w:rsidRDefault="00C06ED0" w:rsidP="00A22EF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720C84B3" w14:textId="77777777" w:rsidR="00C06ED0" w:rsidRDefault="00C06ED0" w:rsidP="00A22EF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14CAD" w14:paraId="3EE6D5A0" w14:textId="77777777" w:rsidTr="00E400EE">
        <w:trPr>
          <w:trHeight w:val="1062"/>
        </w:trPr>
        <w:tc>
          <w:tcPr>
            <w:tcW w:w="10187" w:type="dxa"/>
            <w:vMerge w:val="restart"/>
          </w:tcPr>
          <w:p w14:paraId="25274B34" w14:textId="77777777" w:rsidR="00D14CAD" w:rsidRPr="00C06ED0" w:rsidRDefault="00D14CAD" w:rsidP="00A22EF3">
            <w:pPr>
              <w:rPr>
                <w:rFonts w:ascii="Arial" w:hAnsi="Arial" w:cs="Arial"/>
                <w:b/>
                <w:bCs/>
                <w:color w:val="1A1A1A"/>
                <w:sz w:val="20"/>
                <w:szCs w:val="20"/>
              </w:rPr>
            </w:pPr>
          </w:p>
          <w:p w14:paraId="6F7CC887" w14:textId="77777777" w:rsidR="00D14CAD" w:rsidRPr="00BE7CFE" w:rsidRDefault="00D14CAD" w:rsidP="00A22EF3">
            <w:pPr>
              <w:rPr>
                <w:rFonts w:ascii="Arial" w:hAnsi="Arial" w:cs="Arial"/>
                <w:b/>
                <w:bCs/>
                <w:color w:val="1A1A1A"/>
                <w:sz w:val="20"/>
                <w:szCs w:val="20"/>
              </w:rPr>
            </w:pPr>
          </w:p>
          <w:p w14:paraId="2125DD8E" w14:textId="6FC97FFF" w:rsidR="00D14CAD" w:rsidRPr="00BE7CFE" w:rsidRDefault="00D14CAD" w:rsidP="00A22EF3">
            <w:pPr>
              <w:rPr>
                <w:rFonts w:ascii="Arial" w:hAnsi="Arial" w:cs="Arial"/>
                <w:b/>
                <w:bCs/>
                <w:color w:val="1A1A1A"/>
                <w:sz w:val="20"/>
                <w:szCs w:val="20"/>
              </w:rPr>
            </w:pPr>
          </w:p>
          <w:p w14:paraId="4DC7DA09" w14:textId="77777777" w:rsidR="00D14CAD" w:rsidRPr="00BE7CFE" w:rsidRDefault="00D14CAD" w:rsidP="00A22EF3">
            <w:pPr>
              <w:rPr>
                <w:rFonts w:ascii="Arial" w:hAnsi="Arial" w:cs="Arial"/>
                <w:b/>
                <w:bCs/>
                <w:color w:val="1A1A1A"/>
                <w:sz w:val="20"/>
                <w:szCs w:val="20"/>
              </w:rPr>
            </w:pPr>
          </w:p>
          <w:p w14:paraId="6FFE4B55" w14:textId="4C6F7A86" w:rsidR="00573592" w:rsidRDefault="00573592" w:rsidP="00C06ED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C06ED0">
              <w:rPr>
                <w:rFonts w:ascii="Arial" w:hAnsi="Arial" w:cs="Arial"/>
              </w:rPr>
              <w:t>OA3 Aplicar modelos matemáticos que describen fenómenos o situaciones de crecimiento y decrecimiento, que involucran las funciones exponencial y logarítmica, de forma manuscrita, con uso de herramientas tecnológicas y promoviendo la búsqueda, selección, contrastación y verificación de información en ambientes digitales y redes sociales.</w:t>
            </w:r>
          </w:p>
        </w:tc>
        <w:tc>
          <w:tcPr>
            <w:tcW w:w="2153" w:type="dxa"/>
            <w:vMerge w:val="restart"/>
            <w:vAlign w:val="center"/>
          </w:tcPr>
          <w:p w14:paraId="62E7ACC2" w14:textId="1DC9768C" w:rsidR="00D14CAD" w:rsidRDefault="00D14CAD" w:rsidP="00ED239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7 julio al </w:t>
            </w:r>
            <w:r w:rsidR="00573592">
              <w:rPr>
                <w:rFonts w:ascii="Century Gothic" w:hAnsi="Century Gothic"/>
              </w:rPr>
              <w:t xml:space="preserve">12 septiembre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CDB7D38" w14:textId="083B4B51" w:rsidR="00D14CAD" w:rsidRPr="002655E8" w:rsidRDefault="00CB719C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21 al 25</w:t>
            </w:r>
            <w:r w:rsidR="00D14CAD">
              <w:rPr>
                <w:rFonts w:ascii="Century Gothic" w:hAnsi="Century Gothic"/>
              </w:rPr>
              <w:t xml:space="preserve"> julio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B5FB904" w14:textId="0D9B50C9" w:rsidR="00D14CAD" w:rsidRPr="002655E8" w:rsidRDefault="00D14CAD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CB719C">
              <w:rPr>
                <w:rFonts w:ascii="Century Gothic" w:hAnsi="Century Gothic"/>
              </w:rPr>
              <w:t>8 al 29</w:t>
            </w:r>
            <w:r>
              <w:rPr>
                <w:rFonts w:ascii="Century Gothic" w:hAnsi="Century Gothic"/>
              </w:rPr>
              <w:t xml:space="preserve"> julio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14:paraId="6249A90A" w14:textId="77777777" w:rsidR="00D14CAD" w:rsidRPr="002655E8" w:rsidRDefault="00D14CAD" w:rsidP="00A22EF3">
            <w:pPr>
              <w:jc w:val="center"/>
              <w:rPr>
                <w:rFonts w:ascii="Century Gothic" w:hAnsi="Century Gothic"/>
              </w:rPr>
            </w:pPr>
          </w:p>
        </w:tc>
      </w:tr>
      <w:tr w:rsidR="00D14CAD" w14:paraId="3C06E1CA" w14:textId="77777777" w:rsidTr="00E400EE">
        <w:trPr>
          <w:trHeight w:val="1229"/>
        </w:trPr>
        <w:tc>
          <w:tcPr>
            <w:tcW w:w="10187" w:type="dxa"/>
            <w:vMerge/>
          </w:tcPr>
          <w:p w14:paraId="389E31AB" w14:textId="77777777" w:rsidR="00D14CAD" w:rsidRDefault="00D14CAD" w:rsidP="00A22EF3"/>
        </w:tc>
        <w:tc>
          <w:tcPr>
            <w:tcW w:w="2153" w:type="dxa"/>
            <w:vMerge/>
            <w:vAlign w:val="center"/>
          </w:tcPr>
          <w:p w14:paraId="27E43F18" w14:textId="77777777" w:rsidR="00D14CAD" w:rsidRPr="002655E8" w:rsidRDefault="00D14CAD" w:rsidP="00A22EF3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8" w:type="dxa"/>
            <w:vAlign w:val="center"/>
          </w:tcPr>
          <w:p w14:paraId="7A554A9D" w14:textId="62A53373" w:rsidR="00D14CAD" w:rsidRPr="002655E8" w:rsidRDefault="00CB719C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18 al 22 </w:t>
            </w:r>
            <w:r w:rsidR="00D14CAD">
              <w:rPr>
                <w:rFonts w:ascii="Century Gothic" w:hAnsi="Century Gothic"/>
              </w:rPr>
              <w:t>agosto</w:t>
            </w:r>
          </w:p>
        </w:tc>
        <w:tc>
          <w:tcPr>
            <w:tcW w:w="1474" w:type="dxa"/>
            <w:vAlign w:val="center"/>
          </w:tcPr>
          <w:p w14:paraId="351C7381" w14:textId="2F6F60CB" w:rsidR="00D14CAD" w:rsidRPr="002655E8" w:rsidRDefault="00861E29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25 al 29 </w:t>
            </w:r>
            <w:r w:rsidR="00D14CAD">
              <w:rPr>
                <w:rFonts w:ascii="Century Gothic" w:hAnsi="Century Gothic"/>
              </w:rPr>
              <w:t>agosto</w:t>
            </w:r>
          </w:p>
        </w:tc>
        <w:tc>
          <w:tcPr>
            <w:tcW w:w="1642" w:type="dxa"/>
            <w:vAlign w:val="center"/>
          </w:tcPr>
          <w:p w14:paraId="1F87E91E" w14:textId="77777777" w:rsidR="00D14CAD" w:rsidRPr="002655E8" w:rsidRDefault="00D14CAD" w:rsidP="00A22EF3">
            <w:pPr>
              <w:jc w:val="center"/>
              <w:rPr>
                <w:rFonts w:ascii="Century Gothic" w:hAnsi="Century Gothic"/>
              </w:rPr>
            </w:pPr>
          </w:p>
        </w:tc>
      </w:tr>
      <w:tr w:rsidR="00D14CAD" w14:paraId="32DAE9CF" w14:textId="77777777" w:rsidTr="00E400EE">
        <w:trPr>
          <w:trHeight w:val="500"/>
        </w:trPr>
        <w:tc>
          <w:tcPr>
            <w:tcW w:w="10187" w:type="dxa"/>
            <w:vMerge/>
          </w:tcPr>
          <w:p w14:paraId="07F1E889" w14:textId="77777777" w:rsidR="00D14CAD" w:rsidRDefault="00D14CAD" w:rsidP="00A22EF3"/>
        </w:tc>
        <w:tc>
          <w:tcPr>
            <w:tcW w:w="2153" w:type="dxa"/>
            <w:vMerge/>
            <w:vAlign w:val="center"/>
          </w:tcPr>
          <w:p w14:paraId="6672748F" w14:textId="77777777" w:rsidR="00D14CAD" w:rsidRPr="002655E8" w:rsidRDefault="00D14CAD" w:rsidP="00A22EF3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8" w:type="dxa"/>
            <w:vAlign w:val="center"/>
          </w:tcPr>
          <w:p w14:paraId="1A837B86" w14:textId="77777777" w:rsidR="00D14CAD" w:rsidRDefault="00D14CAD" w:rsidP="00A22EF3">
            <w:pPr>
              <w:jc w:val="center"/>
              <w:rPr>
                <w:rFonts w:ascii="Century Gothic" w:hAnsi="Century Gothic"/>
              </w:rPr>
            </w:pPr>
          </w:p>
          <w:p w14:paraId="7ACD35AD" w14:textId="63CF91AA" w:rsidR="00D14CAD" w:rsidRDefault="00D14CAD" w:rsidP="00A22EF3">
            <w:pPr>
              <w:jc w:val="center"/>
              <w:rPr>
                <w:rFonts w:ascii="Century Gothic" w:hAnsi="Century Gothic"/>
              </w:rPr>
            </w:pPr>
          </w:p>
          <w:p w14:paraId="33D76EF5" w14:textId="77777777" w:rsidR="00D14CAD" w:rsidRDefault="00D14CAD" w:rsidP="00A22EF3">
            <w:pPr>
              <w:jc w:val="center"/>
              <w:rPr>
                <w:rFonts w:ascii="Century Gothic" w:hAnsi="Century Gothic"/>
              </w:rPr>
            </w:pPr>
          </w:p>
          <w:p w14:paraId="2A4E799E" w14:textId="77777777" w:rsidR="00D14CAD" w:rsidRDefault="00D14CAD" w:rsidP="00A22EF3">
            <w:pPr>
              <w:jc w:val="center"/>
              <w:rPr>
                <w:rFonts w:ascii="Century Gothic" w:hAnsi="Century Gothic"/>
              </w:rPr>
            </w:pPr>
          </w:p>
          <w:p w14:paraId="4FEE72E8" w14:textId="77777777" w:rsidR="00D14CAD" w:rsidRDefault="00D14CAD" w:rsidP="00A22EF3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4" w:type="dxa"/>
            <w:vAlign w:val="center"/>
          </w:tcPr>
          <w:p w14:paraId="03CD977A" w14:textId="77777777" w:rsidR="00861E29" w:rsidRDefault="00861E29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Trabajo </w:t>
            </w:r>
          </w:p>
          <w:p w14:paraId="09BB09C6" w14:textId="32E39286" w:rsidR="00D14CAD" w:rsidRDefault="00861E29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8 al 12</w:t>
            </w:r>
            <w:r w:rsidR="007661FB">
              <w:rPr>
                <w:rFonts w:ascii="Century Gothic" w:hAnsi="Century Gothic"/>
              </w:rPr>
              <w:t xml:space="preserve"> sept.</w:t>
            </w:r>
          </w:p>
        </w:tc>
        <w:tc>
          <w:tcPr>
            <w:tcW w:w="1642" w:type="dxa"/>
            <w:vAlign w:val="center"/>
          </w:tcPr>
          <w:p w14:paraId="67729C16" w14:textId="77777777" w:rsidR="00D14CAD" w:rsidRPr="002655E8" w:rsidRDefault="00D14CAD" w:rsidP="00A22EF3">
            <w:pPr>
              <w:jc w:val="center"/>
              <w:rPr>
                <w:rFonts w:ascii="Century Gothic" w:hAnsi="Century Gothic"/>
              </w:rPr>
            </w:pPr>
          </w:p>
        </w:tc>
      </w:tr>
      <w:tr w:rsidR="00E400EE" w14:paraId="3EE6CFFB" w14:textId="77777777" w:rsidTr="00E400EE">
        <w:trPr>
          <w:trHeight w:val="2012"/>
        </w:trPr>
        <w:tc>
          <w:tcPr>
            <w:tcW w:w="10187" w:type="dxa"/>
            <w:vMerge w:val="restart"/>
          </w:tcPr>
          <w:p w14:paraId="0D300BDD" w14:textId="77777777" w:rsidR="00E400EE" w:rsidRPr="00C06ED0" w:rsidRDefault="00E400EE" w:rsidP="00A22EF3">
            <w:pPr>
              <w:rPr>
                <w:rFonts w:ascii="Arial" w:hAnsi="Arial" w:cs="Arial"/>
                <w:b/>
                <w:bCs/>
                <w:color w:val="1A1A1A"/>
                <w:sz w:val="20"/>
                <w:szCs w:val="20"/>
              </w:rPr>
            </w:pPr>
          </w:p>
          <w:p w14:paraId="0743CF44" w14:textId="77777777" w:rsidR="00E400EE" w:rsidRPr="00C06ED0" w:rsidRDefault="00E400EE" w:rsidP="00A22EF3">
            <w:pPr>
              <w:rPr>
                <w:rFonts w:ascii="Arial" w:hAnsi="Arial" w:cs="Arial"/>
                <w:b/>
                <w:bCs/>
                <w:color w:val="1A1A1A"/>
                <w:sz w:val="20"/>
                <w:szCs w:val="20"/>
              </w:rPr>
            </w:pPr>
          </w:p>
          <w:p w14:paraId="4F731D19" w14:textId="77777777" w:rsidR="00E400EE" w:rsidRPr="00C06ED0" w:rsidRDefault="00E400EE" w:rsidP="00A22EF3">
            <w:pPr>
              <w:rPr>
                <w:rFonts w:ascii="Arial" w:hAnsi="Arial" w:cs="Arial"/>
                <w:b/>
                <w:bCs/>
                <w:color w:val="1A1A1A"/>
                <w:sz w:val="20"/>
                <w:szCs w:val="20"/>
              </w:rPr>
            </w:pPr>
          </w:p>
          <w:p w14:paraId="6F10DD91" w14:textId="2794101C" w:rsidR="00E400EE" w:rsidRDefault="00573592" w:rsidP="00C06ED0">
            <w:pPr>
              <w:autoSpaceDE w:val="0"/>
              <w:autoSpaceDN w:val="0"/>
              <w:adjustRightInd w:val="0"/>
            </w:pPr>
            <w:r>
              <w:t>OA4</w:t>
            </w:r>
            <w:r>
              <w:t xml:space="preserve"> Resolver problemas de geometría euclidiana que involucran relaciones métricas entre ángulos, arcos, cuerdas y secantes en la circunferencia, de forma manuscrita y con uso de herramientas tecnológicas.</w:t>
            </w:r>
          </w:p>
        </w:tc>
        <w:tc>
          <w:tcPr>
            <w:tcW w:w="2153" w:type="dxa"/>
            <w:vMerge w:val="restart"/>
            <w:vAlign w:val="center"/>
          </w:tcPr>
          <w:p w14:paraId="7511060C" w14:textId="49E9A47D" w:rsidR="00E400EE" w:rsidRPr="002655E8" w:rsidRDefault="00E400EE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="00573592">
              <w:rPr>
                <w:rFonts w:ascii="Century Gothic" w:hAnsi="Century Gothic"/>
              </w:rPr>
              <w:t>15</w:t>
            </w:r>
            <w:r>
              <w:rPr>
                <w:rFonts w:ascii="Century Gothic" w:hAnsi="Century Gothic"/>
              </w:rPr>
              <w:t xml:space="preserve"> septiembre al 30 noviembre</w:t>
            </w:r>
          </w:p>
        </w:tc>
        <w:tc>
          <w:tcPr>
            <w:tcW w:w="1368" w:type="dxa"/>
            <w:vAlign w:val="center"/>
          </w:tcPr>
          <w:p w14:paraId="2921FCA9" w14:textId="40AD7F33" w:rsidR="00E400EE" w:rsidRPr="002655E8" w:rsidRDefault="00E400EE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6- 10 octubre</w:t>
            </w:r>
          </w:p>
        </w:tc>
        <w:tc>
          <w:tcPr>
            <w:tcW w:w="1474" w:type="dxa"/>
            <w:vAlign w:val="center"/>
          </w:tcPr>
          <w:p w14:paraId="17E6B471" w14:textId="69A33984" w:rsidR="00E400EE" w:rsidRPr="002655E8" w:rsidRDefault="00E400EE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13 -17 octubre</w:t>
            </w:r>
          </w:p>
        </w:tc>
        <w:tc>
          <w:tcPr>
            <w:tcW w:w="1642" w:type="dxa"/>
            <w:vAlign w:val="center"/>
          </w:tcPr>
          <w:p w14:paraId="08A50CC0" w14:textId="77777777" w:rsidR="00E400EE" w:rsidRPr="002655E8" w:rsidRDefault="00E400EE" w:rsidP="00A22EF3">
            <w:pPr>
              <w:jc w:val="center"/>
              <w:rPr>
                <w:rFonts w:ascii="Century Gothic" w:hAnsi="Century Gothic"/>
              </w:rPr>
            </w:pPr>
          </w:p>
        </w:tc>
      </w:tr>
      <w:tr w:rsidR="007661FB" w14:paraId="35154FF8" w14:textId="77777777" w:rsidTr="00E400EE">
        <w:trPr>
          <w:trHeight w:val="1565"/>
        </w:trPr>
        <w:tc>
          <w:tcPr>
            <w:tcW w:w="10187" w:type="dxa"/>
            <w:vMerge/>
          </w:tcPr>
          <w:p w14:paraId="37C5ACCC" w14:textId="77777777" w:rsidR="007661FB" w:rsidRDefault="007661FB" w:rsidP="00A22EF3"/>
        </w:tc>
        <w:tc>
          <w:tcPr>
            <w:tcW w:w="2153" w:type="dxa"/>
            <w:vMerge/>
            <w:vAlign w:val="center"/>
          </w:tcPr>
          <w:p w14:paraId="3582D511" w14:textId="77777777" w:rsidR="007661FB" w:rsidRDefault="007661FB" w:rsidP="00A22EF3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8" w:type="dxa"/>
            <w:vAlign w:val="center"/>
          </w:tcPr>
          <w:p w14:paraId="7734C789" w14:textId="05B099A2" w:rsidR="007661FB" w:rsidRPr="002655E8" w:rsidRDefault="007661FB" w:rsidP="00A22EF3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4" w:type="dxa"/>
            <w:vAlign w:val="center"/>
          </w:tcPr>
          <w:p w14:paraId="3ED7D538" w14:textId="07D4A46B" w:rsidR="007661FB" w:rsidRPr="002655E8" w:rsidRDefault="003B254B" w:rsidP="00A22EF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17 al 21 </w:t>
            </w:r>
            <w:r w:rsidR="007661FB">
              <w:rPr>
                <w:rFonts w:ascii="Century Gothic" w:hAnsi="Century Gothic"/>
              </w:rPr>
              <w:t>noviembre</w:t>
            </w:r>
          </w:p>
        </w:tc>
        <w:tc>
          <w:tcPr>
            <w:tcW w:w="1642" w:type="dxa"/>
            <w:vAlign w:val="center"/>
          </w:tcPr>
          <w:p w14:paraId="791BA852" w14:textId="77777777" w:rsidR="007661FB" w:rsidRPr="002655E8" w:rsidRDefault="007661FB" w:rsidP="00A22EF3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00F25AD" w14:textId="77777777" w:rsidR="00C06ED0" w:rsidRDefault="00C06ED0"/>
    <w:sectPr w:rsidR="00C06ED0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408FD"/>
    <w:rsid w:val="00082E45"/>
    <w:rsid w:val="00120F5E"/>
    <w:rsid w:val="001A3D9F"/>
    <w:rsid w:val="001B2180"/>
    <w:rsid w:val="002102DA"/>
    <w:rsid w:val="002655E8"/>
    <w:rsid w:val="00280AB1"/>
    <w:rsid w:val="002C2E98"/>
    <w:rsid w:val="002E6CA8"/>
    <w:rsid w:val="00391111"/>
    <w:rsid w:val="003B254B"/>
    <w:rsid w:val="00573592"/>
    <w:rsid w:val="005C6288"/>
    <w:rsid w:val="00602F19"/>
    <w:rsid w:val="006568FE"/>
    <w:rsid w:val="007661FB"/>
    <w:rsid w:val="007E49DA"/>
    <w:rsid w:val="00861E29"/>
    <w:rsid w:val="008D3C6D"/>
    <w:rsid w:val="009B6FDD"/>
    <w:rsid w:val="009E6F40"/>
    <w:rsid w:val="00A24C70"/>
    <w:rsid w:val="00A752B0"/>
    <w:rsid w:val="00A968E1"/>
    <w:rsid w:val="00AD431E"/>
    <w:rsid w:val="00B3630E"/>
    <w:rsid w:val="00B61DBE"/>
    <w:rsid w:val="00B74B95"/>
    <w:rsid w:val="00BB7838"/>
    <w:rsid w:val="00BE7CFE"/>
    <w:rsid w:val="00C06ED0"/>
    <w:rsid w:val="00CB70A3"/>
    <w:rsid w:val="00CB719C"/>
    <w:rsid w:val="00CE6971"/>
    <w:rsid w:val="00CE7332"/>
    <w:rsid w:val="00D12A61"/>
    <w:rsid w:val="00D14CAD"/>
    <w:rsid w:val="00D64517"/>
    <w:rsid w:val="00D75449"/>
    <w:rsid w:val="00DB7A1C"/>
    <w:rsid w:val="00E240EB"/>
    <w:rsid w:val="00E400EE"/>
    <w:rsid w:val="00E80E9A"/>
    <w:rsid w:val="00EA6EC0"/>
    <w:rsid w:val="00ED239B"/>
    <w:rsid w:val="00F74209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marcia corvalan</cp:lastModifiedBy>
  <cp:revision>10</cp:revision>
  <cp:lastPrinted>2024-12-05T15:40:00Z</cp:lastPrinted>
  <dcterms:created xsi:type="dcterms:W3CDTF">2025-06-09T18:44:00Z</dcterms:created>
  <dcterms:modified xsi:type="dcterms:W3CDTF">2025-06-11T15:47:00Z</dcterms:modified>
</cp:coreProperties>
</file>